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2E" w:rsidRPr="004C512E" w:rsidRDefault="004C512E" w:rsidP="004C512E">
      <w:pPr>
        <w:rPr>
          <w:b/>
        </w:rPr>
      </w:pPr>
      <w:r w:rsidRPr="004C512E">
        <w:rPr>
          <w:b/>
        </w:rPr>
        <w:t>ACUERDO DE Confidencialidad y Protección de Datos</w:t>
      </w:r>
    </w:p>
    <w:p w:rsidR="004C512E" w:rsidRPr="006E68BC" w:rsidRDefault="004C512E" w:rsidP="004C512E">
      <w:pPr>
        <w:rPr>
          <w:rFonts w:cstheme="minorHAnsi"/>
          <w:b/>
        </w:rPr>
      </w:pPr>
      <w:r w:rsidRPr="004C512E">
        <w:rPr>
          <w:b/>
        </w:rPr>
        <w:t xml:space="preserve">Entre </w:t>
      </w:r>
      <w:r w:rsidRPr="006E68BC">
        <w:rPr>
          <w:rFonts w:cstheme="minorHAnsi"/>
          <w:b/>
        </w:rPr>
        <w:t xml:space="preserve">MAGNOMERCADO y </w:t>
      </w:r>
      <w:r w:rsidR="00275DE2">
        <w:rPr>
          <w:rFonts w:cstheme="minorHAnsi"/>
          <w:b/>
        </w:rPr>
        <w:t>CLIENTE MAGNOMERCADO</w:t>
      </w:r>
    </w:p>
    <w:p w:rsidR="004C512E" w:rsidRDefault="004C512E" w:rsidP="004C512E"/>
    <w:p w:rsidR="004C512E" w:rsidRDefault="004C512E" w:rsidP="004C512E">
      <w:r>
        <w:t>Estimado CLIENTE,</w:t>
      </w:r>
    </w:p>
    <w:p w:rsidR="004C512E" w:rsidRDefault="004C512E" w:rsidP="0000613E">
      <w:pPr>
        <w:jc w:val="both"/>
      </w:pPr>
      <w:r>
        <w:t>En MAGNOMERCADO, la confianza que usted deposita en nosotros es nuestra máxima prioridad. Por ello, formalizamos mediante el presente documento nuestro compromiso inquebrantable con la confidencialidad, seguridad y tratamiento ético de la información que usted nos confía, así como de los datos correspondientes a su organización.</w:t>
      </w:r>
    </w:p>
    <w:p w:rsidR="004C512E" w:rsidRDefault="004C512E" w:rsidP="004C512E"/>
    <w:p w:rsidR="004C512E" w:rsidRDefault="004C512E" w:rsidP="004C512E">
      <w:r>
        <w:t>1. ALCANCE Y OBJETO</w:t>
      </w:r>
    </w:p>
    <w:p w:rsidR="004C512E" w:rsidRDefault="004C512E" w:rsidP="004C512E">
      <w:r>
        <w:t xml:space="preserve">El presente Acuerdo tiene como objeto establecer las responsabilidades mutuas en el manejo de la información, aplicándose a la relación de servicio entre </w:t>
      </w:r>
      <w:r w:rsidRPr="006E68BC">
        <w:rPr>
          <w:rFonts w:cstheme="minorHAnsi"/>
          <w:b/>
        </w:rPr>
        <w:t xml:space="preserve">MAGNOMERCADO y </w:t>
      </w:r>
      <w:r w:rsidR="00275DE2">
        <w:rPr>
          <w:rFonts w:cstheme="minorHAnsi"/>
          <w:b/>
        </w:rPr>
        <w:t>CLIENTE MAGNOMERCADO</w:t>
      </w:r>
      <w:r w:rsidRPr="006E68BC">
        <w:rPr>
          <w:rFonts w:cstheme="minorHAnsi"/>
        </w:rPr>
        <w:t>.</w:t>
      </w:r>
      <w:r>
        <w:t xml:space="preserve"> Su aceptación es condición para la prestación de los servicios contratados.</w:t>
      </w:r>
    </w:p>
    <w:p w:rsidR="004C512E" w:rsidRDefault="004C512E" w:rsidP="004C512E"/>
    <w:p w:rsidR="004C512E" w:rsidRDefault="004C512E" w:rsidP="004C512E">
      <w:r>
        <w:t>2. PROHIBICIÓN DE CESIÓN DE DATOS A TERCEROS</w:t>
      </w:r>
    </w:p>
    <w:p w:rsidR="004C512E" w:rsidRDefault="004C512E" w:rsidP="0000613E">
      <w:pPr>
        <w:jc w:val="both"/>
      </w:pPr>
      <w:r>
        <w:t>MAGNOMERCADO se obliga expresamente a no vender, alquilar, compartir, ceder ni divulgar de ningún modo a terceros la información confidencial o los datos personales o comerciales del CLIENTE, salvo que sea estrictamente necesario para la ejecución de los servicios contratados, o cuando sea requerido por una autoridad competente conforme a la ley. Esta prohibición se mantendrá vigente incluso después de finalizada la relación contractual.</w:t>
      </w:r>
    </w:p>
    <w:p w:rsidR="004C512E" w:rsidRDefault="004C512E" w:rsidP="004C512E"/>
    <w:p w:rsidR="004C512E" w:rsidRDefault="004C512E" w:rsidP="004C512E">
      <w:r>
        <w:t>3. DEFINICIONES Y ÁMBITO DE APLICACIÓN</w:t>
      </w:r>
    </w:p>
    <w:p w:rsidR="004C512E" w:rsidRDefault="004C512E" w:rsidP="0000613E">
      <w:pPr>
        <w:jc w:val="both"/>
      </w:pPr>
      <w:r>
        <w:t>3.1. Sistema INFACO en Servidores del CLIENTE: Queda expresamente establecido que el software INFACO se ejecuta en servidores que son propiedad o están bajo el control del CLIENTE. Por lo tanto, todos los datos transaccionales, contables y operativos principales se almacenan y procesan exclusivamente en la infraestructura tecnológica del CLIENTE. MAGNOMERCADO solo tendrá acceso a dichos servidores y datos cuando el CLIENTE lo autorice expresamente y de manera temporal para labores de mantenimiento, soporte técnico, actualización o desarrollo de módulos adicionales.</w:t>
      </w:r>
    </w:p>
    <w:p w:rsidR="0000613E" w:rsidRDefault="0000613E" w:rsidP="0000613E">
      <w:pPr>
        <w:jc w:val="both"/>
      </w:pPr>
    </w:p>
    <w:p w:rsidR="004C512E" w:rsidRDefault="004C512E" w:rsidP="00E328B7">
      <w:pPr>
        <w:jc w:val="both"/>
      </w:pPr>
      <w:r>
        <w:t>3.2. Servicios Adicionales en la Nube de MAGNOMERCADO: Este acuerdo rige específicamente para servicios opcionales en los que el CLIENTE decide subir ciertos datos a servidores administrados por MAGNOMERCADO, tales como: re</w:t>
      </w:r>
      <w:r w:rsidR="00E328B7">
        <w:t>spaldos en la nube (“</w:t>
      </w:r>
      <w:proofErr w:type="spellStart"/>
      <w:r w:rsidR="00E328B7">
        <w:t>MMbackup</w:t>
      </w:r>
      <w:proofErr w:type="spellEnd"/>
      <w:r w:rsidR="00E328B7">
        <w:t>”) o</w:t>
      </w:r>
      <w:r>
        <w:t xml:space="preserve"> módulos de estadísticas (“</w:t>
      </w:r>
      <w:proofErr w:type="spellStart"/>
      <w:r>
        <w:t>Misestadisticas</w:t>
      </w:r>
      <w:proofErr w:type="spellEnd"/>
      <w:r>
        <w:t>”).</w:t>
      </w:r>
    </w:p>
    <w:p w:rsidR="00E328B7" w:rsidRDefault="00E328B7" w:rsidP="00E328B7">
      <w:pPr>
        <w:jc w:val="both"/>
      </w:pPr>
    </w:p>
    <w:p w:rsidR="004C512E" w:rsidRDefault="004C512E" w:rsidP="004C512E"/>
    <w:p w:rsidR="004C512E" w:rsidRDefault="004C512E" w:rsidP="004C512E">
      <w:r>
        <w:lastRenderedPageBreak/>
        <w:t>4. COMPROMISOS DE MAGNOMERCADO</w:t>
      </w:r>
    </w:p>
    <w:p w:rsidR="004C512E" w:rsidRDefault="004C512E" w:rsidP="00AA2BD7">
      <w:pPr>
        <w:jc w:val="both"/>
      </w:pPr>
      <w:r>
        <w:t>4.1. Confidencialidad y Uso Limitado: MAGNOMERCADO se compromete a tratar la información del CLIENTE como estrictamente confidencial, utilizándola únicamente para los fines necesarios de la prestación de los servicios contratados.</w:t>
      </w:r>
    </w:p>
    <w:p w:rsidR="004C512E" w:rsidRDefault="004C512E" w:rsidP="00AA2BD7">
      <w:pPr>
        <w:jc w:val="both"/>
      </w:pPr>
      <w:r>
        <w:t>4.2. Seguridad en Servicios en la Nube: Para los servicios donde el CLIENTE utilice infraestructura en la nube de MAGNOMERCADO, esta se aloja con proveedores especializados (ej. GoDaddy) que implementan robustas medidas de seguridad. MAGNOMERCADO será responsable de la administración técnica y segura de los datos en dichos entornos.</w:t>
      </w:r>
    </w:p>
    <w:p w:rsidR="004C512E" w:rsidRDefault="004C512E" w:rsidP="00AA2BD7">
      <w:pPr>
        <w:jc w:val="both"/>
      </w:pPr>
      <w:r>
        <w:t>4.3. Uso de Marca: MAGNOMERCADO podrá utilizar el nombre, logotipo y marca del CLIENTE únicamente con fines de promoción comercial (ej. listas de clientes en su web), sin revelar nunca datos sensibles, operativos o confidenciales.</w:t>
      </w:r>
    </w:p>
    <w:p w:rsidR="004C512E" w:rsidRDefault="004C512E" w:rsidP="00AA2BD7">
      <w:pPr>
        <w:jc w:val="both"/>
      </w:pPr>
      <w:r>
        <w:t>4.4. Eliminación de Datos: Al finalizar la relación de servicio, y previa solicitud por escrito del CLIENTE, MAGNOMERCADO procederá a eliminar o devolver la información confidencial del CLIENTE almacenada en sus sistemas, en un plazo no mayor a treinta (30) días hábiles, según se acuerde.</w:t>
      </w:r>
    </w:p>
    <w:p w:rsidR="004C512E" w:rsidRDefault="004C512E" w:rsidP="004C512E"/>
    <w:p w:rsidR="004C512E" w:rsidRDefault="004C512E" w:rsidP="004C512E">
      <w:r>
        <w:t>5. COMPROMISOS DEL CLIENTE</w:t>
      </w:r>
    </w:p>
    <w:p w:rsidR="004C512E" w:rsidRDefault="004C512E" w:rsidP="00FE2675">
      <w:pPr>
        <w:jc w:val="both"/>
      </w:pPr>
      <w:r>
        <w:t>5.1. Seguridad de su Infraestructura Local: El CLIENTE es el responsable único de implementar medidas de seguridad físicas y lógicas (firewalls, controles de acceso, etc.) en sus servidores locales donde reside el sistema INFACO y la totalidad de sus datos operativos.</w:t>
      </w:r>
    </w:p>
    <w:p w:rsidR="004C512E" w:rsidRDefault="004C512E" w:rsidP="00FE2675">
      <w:pPr>
        <w:jc w:val="both"/>
      </w:pPr>
      <w:r>
        <w:t>5.2. Custodia de Credenciales: El CLIENTE es el único responsable de guardar bajo estricta confidencialidad todas las claves de acceso, contraseñas, certificados digitales y credenciales que permitan el acceso a sus sistemas y datos. Cualquier incidente derivado de la pérdida o negligencia en la custodia de estas credenciales será responsabilidad exclusiva del CLIENTE.</w:t>
      </w:r>
    </w:p>
    <w:p w:rsidR="004C512E" w:rsidRDefault="004C512E" w:rsidP="00FE2675">
      <w:pPr>
        <w:jc w:val="both"/>
      </w:pPr>
      <w:r>
        <w:t>5.3. Gestión Interna de Usuarios: El sistema INFACO provee herramientas para que el CLIENTE administre usuarios y permisos internamente. El CLIENTE debe establecer y hacer cumplir políticas de seguridad internas para prevenir accesos no autorizados por parte de sus propios colaboradores.</w:t>
      </w:r>
    </w:p>
    <w:p w:rsidR="004C512E" w:rsidRDefault="004C512E" w:rsidP="004C512E"/>
    <w:p w:rsidR="004C512E" w:rsidRDefault="004C512E" w:rsidP="004C512E">
      <w:r>
        <w:t>6. RESPONSABILIDAD CONJUNTA</w:t>
      </w:r>
    </w:p>
    <w:p w:rsidR="004C512E" w:rsidRDefault="004C512E" w:rsidP="00FE2675">
      <w:pPr>
        <w:jc w:val="both"/>
      </w:pPr>
      <w:r>
        <w:t>La efectividad de las medidas de confidencialidad y protección de datos depende del compromiso de ambas Partes. Cada una se obliga a implementar las medidas necesarias dentro de su respectivo ámbito de control para garantizar el cumplimiento de este Acuerdo.</w:t>
      </w:r>
    </w:p>
    <w:p w:rsidR="004C512E" w:rsidRDefault="004C512E" w:rsidP="004C512E"/>
    <w:p w:rsidR="00FE2675" w:rsidRDefault="00FE2675" w:rsidP="004C512E"/>
    <w:p w:rsidR="00FE2675" w:rsidRDefault="00FE2675" w:rsidP="004C512E"/>
    <w:p w:rsidR="00FE2675" w:rsidRDefault="00FE2675" w:rsidP="004C512E"/>
    <w:p w:rsidR="004C512E" w:rsidRDefault="004C512E" w:rsidP="004C512E">
      <w:r>
        <w:lastRenderedPageBreak/>
        <w:t>7. RELACIÓN COMERCIAL</w:t>
      </w:r>
    </w:p>
    <w:p w:rsidR="004C512E" w:rsidRDefault="004C512E" w:rsidP="00FE2675">
      <w:pPr>
        <w:jc w:val="both"/>
      </w:pPr>
      <w:r>
        <w:t>MAGNOMERCADO provee al CLIENTE una licencia de uso y servicios de soporte para el software INFACO de gestión empresarial. Cualquier modificación, mejora o desarrollo nuevo será cotizado por separado. MAGNOMERCADO facilitará al CLIENTE los manuales del sistema y brindará consejos en materia de mejores prácticas de seguridad.</w:t>
      </w:r>
    </w:p>
    <w:p w:rsidR="004C512E" w:rsidRDefault="004C512E" w:rsidP="004C512E"/>
    <w:p w:rsidR="004C512E" w:rsidRDefault="004C512E" w:rsidP="004C512E">
      <w:r>
        <w:t>ACEPTACIÓN</w:t>
      </w:r>
    </w:p>
    <w:p w:rsidR="004C512E" w:rsidRDefault="004C512E" w:rsidP="00FE2675">
      <w:pPr>
        <w:jc w:val="both"/>
      </w:pPr>
      <w:r>
        <w:t>Al utilizar los servicios de MAGNOMERCADO, el CLIENTE reconoce haber leído, entendido y aceptado en su totalidad los términos y condiciones establecidos en el presente Acuerdo de Confidencialidad y Protección de Datos.</w:t>
      </w:r>
    </w:p>
    <w:p w:rsidR="004C512E" w:rsidRDefault="004C512E" w:rsidP="004C512E"/>
    <w:p w:rsidR="00B4338A" w:rsidRDefault="004C512E" w:rsidP="004C512E">
      <w:r>
        <w:t>Reiteramos nuestro agradecimiento por elegir a MAGNOMERCADO como su socio tecnológico. Estamos a su disposición para cualquier consulta.</w:t>
      </w:r>
    </w:p>
    <w:p w:rsidR="004C512E" w:rsidRDefault="004C512E" w:rsidP="004C512E"/>
    <w:p w:rsidR="004C512E" w:rsidRDefault="004C512E" w:rsidP="004C512E"/>
    <w:p w:rsidR="004C512E" w:rsidRDefault="004C512E" w:rsidP="004C512E"/>
    <w:p w:rsidR="004C512E" w:rsidRDefault="004C512E" w:rsidP="004C512E"/>
    <w:p w:rsidR="004C512E" w:rsidRDefault="004C512E" w:rsidP="004C512E">
      <w:r>
        <w:t xml:space="preserve">_______________                                                     </w:t>
      </w:r>
      <w:r w:rsidR="006C7046">
        <w:t>____</w:t>
      </w:r>
      <w:r>
        <w:t xml:space="preserve">_____________________   </w:t>
      </w:r>
    </w:p>
    <w:p w:rsidR="004C512E" w:rsidRDefault="004C512E" w:rsidP="004C512E">
      <w:bookmarkStart w:id="0" w:name="_GoBack"/>
      <w:bookmarkEnd w:id="0"/>
      <w:r>
        <w:t xml:space="preserve">Ing. Bolivar Carrión                                                    </w:t>
      </w:r>
      <w:r w:rsidR="00E13EFC">
        <w:t>Sr. XXXXXXXXXXXXXXXXXXXXX</w:t>
      </w:r>
    </w:p>
    <w:p w:rsidR="004C512E" w:rsidRPr="007C360D" w:rsidRDefault="004C512E" w:rsidP="004C512E">
      <w:r>
        <w:rPr>
          <w:rFonts w:asciiTheme="majorHAnsi" w:hAnsiTheme="majorHAnsi" w:cstheme="majorHAnsi"/>
          <w:b/>
          <w:bCs/>
          <w:sz w:val="21"/>
          <w:szCs w:val="21"/>
        </w:rPr>
        <w:t xml:space="preserve">CI: 0102807617                                                              CI: </w:t>
      </w:r>
      <w:r w:rsidR="00E13EFC">
        <w:rPr>
          <w:rFonts w:ascii="Segoe UI" w:hAnsi="Segoe UI" w:cs="Segoe UI"/>
          <w:color w:val="333333"/>
          <w:sz w:val="21"/>
          <w:szCs w:val="21"/>
          <w:shd w:val="clear" w:color="auto" w:fill="FFFFFF"/>
        </w:rPr>
        <w:t>999999999</w:t>
      </w:r>
    </w:p>
    <w:p w:rsidR="004C512E" w:rsidRPr="004C512E" w:rsidRDefault="004C512E" w:rsidP="004C512E">
      <w:r>
        <w:t xml:space="preserve">MAGNOMERCADO                                                    </w:t>
      </w:r>
      <w:r w:rsidR="00E13EFC">
        <w:t>CLIENTE</w:t>
      </w:r>
    </w:p>
    <w:sectPr w:rsidR="004C512E" w:rsidRPr="004C51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85AEB"/>
    <w:multiLevelType w:val="hybridMultilevel"/>
    <w:tmpl w:val="74B2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9453BB"/>
    <w:multiLevelType w:val="hybridMultilevel"/>
    <w:tmpl w:val="DE200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31"/>
    <w:rsid w:val="0000613E"/>
    <w:rsid w:val="000608A4"/>
    <w:rsid w:val="00152215"/>
    <w:rsid w:val="00275DE2"/>
    <w:rsid w:val="0029292D"/>
    <w:rsid w:val="00404C7C"/>
    <w:rsid w:val="004C512E"/>
    <w:rsid w:val="005D1A15"/>
    <w:rsid w:val="005D2310"/>
    <w:rsid w:val="00663E76"/>
    <w:rsid w:val="00670404"/>
    <w:rsid w:val="006A6C55"/>
    <w:rsid w:val="006B4061"/>
    <w:rsid w:val="006C7046"/>
    <w:rsid w:val="006E68BC"/>
    <w:rsid w:val="006E6907"/>
    <w:rsid w:val="0077263C"/>
    <w:rsid w:val="00792AF2"/>
    <w:rsid w:val="00865027"/>
    <w:rsid w:val="009B4931"/>
    <w:rsid w:val="00A42E6D"/>
    <w:rsid w:val="00AA2BD7"/>
    <w:rsid w:val="00B4338A"/>
    <w:rsid w:val="00DC7CB4"/>
    <w:rsid w:val="00E13EFC"/>
    <w:rsid w:val="00E328B7"/>
    <w:rsid w:val="00EB7A61"/>
    <w:rsid w:val="00ED4AE6"/>
    <w:rsid w:val="00FE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40B0"/>
  <w15:chartTrackingRefBased/>
  <w15:docId w15:val="{45283DFD-F115-4C4E-AD4E-CAF06CFE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3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4819">
      <w:bodyDiv w:val="1"/>
      <w:marLeft w:val="0"/>
      <w:marRight w:val="0"/>
      <w:marTop w:val="0"/>
      <w:marBottom w:val="0"/>
      <w:divBdr>
        <w:top w:val="none" w:sz="0" w:space="0" w:color="auto"/>
        <w:left w:val="none" w:sz="0" w:space="0" w:color="auto"/>
        <w:bottom w:val="none" w:sz="0" w:space="0" w:color="auto"/>
        <w:right w:val="none" w:sz="0" w:space="0" w:color="auto"/>
      </w:divBdr>
    </w:div>
    <w:div w:id="3609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832</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2026-01-18T13:54:00Z</cp:lastPrinted>
  <dcterms:created xsi:type="dcterms:W3CDTF">2026-01-18T13:58:00Z</dcterms:created>
  <dcterms:modified xsi:type="dcterms:W3CDTF">2026-01-19T18:37:00Z</dcterms:modified>
</cp:coreProperties>
</file>